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890"/>
        <w:tblW w:w="5000" w:type="pct"/>
        <w:tblBorders>
          <w:top w:val="single" w:sz="2" w:space="0" w:color="C5C5C5"/>
          <w:left w:val="single" w:sz="2" w:space="0" w:color="C5C5C5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2630"/>
        <w:gridCol w:w="2114"/>
      </w:tblGrid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shd w:val="clear" w:color="auto" w:fill="FFFFFF"/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shd w:val="clear" w:color="auto" w:fill="FFFFFF"/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PAY SCALE</w:t>
            </w:r>
          </w:p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(in Rs.)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shd w:val="clear" w:color="auto" w:fill="FFFFFF"/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LEVEL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Principal (Group A)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78800 - 209200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Vice-Principal (Group A)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56100 - 177500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PGT's (Group B)</w:t>
            </w:r>
          </w:p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Post Graduate Teachers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47600 - 151100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8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TGT's (Group B)</w:t>
            </w:r>
          </w:p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Trained Graduate Teachers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44900 - 142400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7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Librarian (Group B)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44900 - 142400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</w:tr>
      <w:tr w:rsidR="006C05A1" w:rsidRPr="00D957DF" w:rsidTr="006C05A1">
        <w:tc>
          <w:tcPr>
            <w:tcW w:w="2370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PRT's (Group B)</w:t>
            </w:r>
          </w:p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Primary Teachers</w:t>
            </w:r>
          </w:p>
        </w:tc>
        <w:tc>
          <w:tcPr>
            <w:tcW w:w="1458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35400 - 112400</w:t>
            </w:r>
          </w:p>
        </w:tc>
        <w:tc>
          <w:tcPr>
            <w:tcW w:w="1172" w:type="pct"/>
            <w:tcBorders>
              <w:top w:val="single" w:sz="2" w:space="0" w:color="C5C5C5"/>
              <w:left w:val="single" w:sz="2" w:space="0" w:color="C5C5C5"/>
              <w:bottom w:val="single" w:sz="2" w:space="0" w:color="C5C5C5"/>
              <w:right w:val="single" w:sz="2" w:space="0" w:color="C5C5C5"/>
            </w:tcBorders>
            <w:tcMar>
              <w:top w:w="31" w:type="dxa"/>
              <w:left w:w="49" w:type="dxa"/>
              <w:bottom w:w="31" w:type="dxa"/>
              <w:right w:w="49" w:type="dxa"/>
            </w:tcMar>
            <w:vAlign w:val="center"/>
            <w:hideMark/>
          </w:tcPr>
          <w:p w:rsidR="006C05A1" w:rsidRPr="00D957DF" w:rsidRDefault="006C05A1" w:rsidP="006C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</w:tr>
    </w:tbl>
    <w:p w:rsidR="00C864A2" w:rsidRDefault="00C864A2" w:rsidP="00D957DF">
      <w:pPr>
        <w:shd w:val="clear" w:color="auto" w:fill="FFFFFF"/>
        <w:spacing w:after="0" w:line="159" w:lineRule="atLeast"/>
      </w:pPr>
    </w:p>
    <w:p w:rsidR="006C05A1" w:rsidRDefault="006C05A1" w:rsidP="00D957DF">
      <w:pPr>
        <w:shd w:val="clear" w:color="auto" w:fill="FFFFFF"/>
        <w:spacing w:after="0" w:line="159" w:lineRule="atLeast"/>
      </w:pPr>
    </w:p>
    <w:p w:rsidR="006C05A1" w:rsidRDefault="006C05A1" w:rsidP="00D957DF">
      <w:pPr>
        <w:shd w:val="clear" w:color="auto" w:fill="FFFFFF"/>
        <w:spacing w:after="0" w:line="159" w:lineRule="atLeast"/>
      </w:pPr>
    </w:p>
    <w:p w:rsidR="00ED1307" w:rsidRDefault="006C05A1" w:rsidP="00ED1307">
      <w:pPr>
        <w:shd w:val="clear" w:color="auto" w:fill="FFFFFF"/>
        <w:spacing w:after="0" w:line="159" w:lineRule="atLeast"/>
      </w:pPr>
      <w:r>
        <w:rPr>
          <w:rStyle w:val="Strong"/>
          <w:rFonts w:ascii="Verdana" w:hAnsi="Verdana"/>
          <w:color w:val="000000"/>
          <w:shd w:val="clear" w:color="auto" w:fill="FFFFFF"/>
        </w:rPr>
        <w:t xml:space="preserve">           </w:t>
      </w:r>
      <w:r w:rsidR="00ED1307">
        <w:rPr>
          <w:rStyle w:val="Strong"/>
          <w:rFonts w:ascii="Verdana" w:hAnsi="Verdana"/>
          <w:color w:val="000000"/>
          <w:shd w:val="clear" w:color="auto" w:fill="FFFFFF"/>
        </w:rPr>
        <w:t>KVS Staff Current Salary Structure</w:t>
      </w: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ED1307" w:rsidRDefault="00ED1307" w:rsidP="00D957DF">
      <w:pPr>
        <w:shd w:val="clear" w:color="auto" w:fill="FFFFFF"/>
        <w:spacing w:after="0" w:line="159" w:lineRule="atLeast"/>
        <w:rPr>
          <w:rStyle w:val="Strong"/>
          <w:rFonts w:ascii="Verdana" w:hAnsi="Verdana"/>
          <w:color w:val="000000"/>
          <w:shd w:val="clear" w:color="auto" w:fill="FFFFFF"/>
        </w:rPr>
      </w:pPr>
    </w:p>
    <w:p w:rsidR="006C05A1" w:rsidRDefault="006C05A1" w:rsidP="00D957DF">
      <w:pPr>
        <w:shd w:val="clear" w:color="auto" w:fill="FFFFFF"/>
        <w:spacing w:after="0" w:line="159" w:lineRule="atLeast"/>
      </w:pPr>
      <w:r>
        <w:rPr>
          <w:rStyle w:val="Strong"/>
          <w:rFonts w:ascii="Verdana" w:hAnsi="Verdana"/>
          <w:color w:val="000000"/>
          <w:shd w:val="clear" w:color="auto" w:fill="FFFFFF"/>
        </w:rPr>
        <w:t xml:space="preserve">   </w:t>
      </w:r>
      <w:r w:rsidR="00ED1307">
        <w:rPr>
          <w:rStyle w:val="Strong"/>
          <w:rFonts w:ascii="Verdana" w:hAnsi="Verdana"/>
          <w:color w:val="000000"/>
          <w:shd w:val="clear" w:color="auto" w:fill="FFFFFF"/>
        </w:rPr>
        <w:t xml:space="preserve">(Note: </w:t>
      </w:r>
      <w:r w:rsidR="00ED1307">
        <w:rPr>
          <w:rStyle w:val="Strong"/>
          <w:rFonts w:ascii="Verdana" w:hAnsi="Verdana"/>
          <w:color w:val="000000"/>
          <w:shd w:val="clear" w:color="auto" w:fill="FFFFFF"/>
        </w:rPr>
        <w:t>Salary Structure</w:t>
      </w:r>
      <w:r w:rsidR="00ED1307">
        <w:rPr>
          <w:rStyle w:val="Strong"/>
          <w:rFonts w:ascii="Verdana" w:hAnsi="Verdana"/>
          <w:color w:val="000000"/>
          <w:shd w:val="clear" w:color="auto" w:fill="FFFFFF"/>
        </w:rPr>
        <w:t xml:space="preserve"> as per KVS </w:t>
      </w:r>
      <w:proofErr w:type="gramStart"/>
      <w:r w:rsidR="00ED1307">
        <w:rPr>
          <w:rStyle w:val="Strong"/>
          <w:rFonts w:ascii="Verdana" w:hAnsi="Verdana"/>
          <w:color w:val="000000"/>
          <w:shd w:val="clear" w:color="auto" w:fill="FFFFFF"/>
        </w:rPr>
        <w:t>Norms</w:t>
      </w:r>
      <w:bookmarkStart w:id="0" w:name="_GoBack"/>
      <w:bookmarkEnd w:id="0"/>
      <w:r w:rsidR="00ED1307">
        <w:rPr>
          <w:rStyle w:val="Strong"/>
          <w:rFonts w:ascii="Verdana" w:hAnsi="Verdana"/>
          <w:color w:val="000000"/>
          <w:shd w:val="clear" w:color="auto" w:fill="FFFFFF"/>
        </w:rPr>
        <w:t>)</w:t>
      </w:r>
      <w:r>
        <w:rPr>
          <w:rStyle w:val="Strong"/>
          <w:rFonts w:ascii="Verdana" w:hAnsi="Verdana"/>
          <w:color w:val="000000"/>
          <w:shd w:val="clear" w:color="auto" w:fill="FFFFFF"/>
        </w:rPr>
        <w:t xml:space="preserve">   </w:t>
      </w:r>
      <w:proofErr w:type="gramEnd"/>
      <w:r>
        <w:rPr>
          <w:rStyle w:val="Strong"/>
          <w:rFonts w:ascii="Verdana" w:hAnsi="Verdana"/>
          <w:color w:val="000000"/>
          <w:shd w:val="clear" w:color="auto" w:fill="FFFFFF"/>
        </w:rPr>
        <w:t xml:space="preserve">                        </w:t>
      </w:r>
    </w:p>
    <w:sectPr w:rsidR="006C05A1" w:rsidSect="00C8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28D"/>
    <w:multiLevelType w:val="multilevel"/>
    <w:tmpl w:val="D7C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97B07"/>
    <w:multiLevelType w:val="multilevel"/>
    <w:tmpl w:val="079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DF"/>
    <w:rsid w:val="003070DF"/>
    <w:rsid w:val="006C05A1"/>
    <w:rsid w:val="00C864A2"/>
    <w:rsid w:val="00D957DF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491F"/>
  <w15:docId w15:val="{BBFB067A-F83C-41DE-B9EC-0B79B144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A2"/>
  </w:style>
  <w:style w:type="paragraph" w:styleId="Heading2">
    <w:name w:val="heading 2"/>
    <w:basedOn w:val="Normal"/>
    <w:link w:val="Heading2Char"/>
    <w:uiPriority w:val="9"/>
    <w:qFormat/>
    <w:rsid w:val="00D9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7D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D9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957DF"/>
    <w:rPr>
      <w:b/>
      <w:bCs/>
    </w:rPr>
  </w:style>
  <w:style w:type="character" w:styleId="Emphasis">
    <w:name w:val="Emphasis"/>
    <w:basedOn w:val="DefaultParagraphFont"/>
    <w:uiPriority w:val="20"/>
    <w:qFormat/>
    <w:rsid w:val="00D957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053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2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4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5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10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1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1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229670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511">
                                      <w:marLeft w:val="0"/>
                                      <w:marRight w:val="0"/>
                                      <w:marTop w:val="123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326190">
                                      <w:marLeft w:val="0"/>
                                      <w:marRight w:val="0"/>
                                      <w:marTop w:val="123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0573">
                                  <w:marLeft w:val="0"/>
                                  <w:marRight w:val="0"/>
                                  <w:marTop w:val="129"/>
                                  <w:marBottom w:val="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abc</cp:lastModifiedBy>
  <cp:revision>3</cp:revision>
  <dcterms:created xsi:type="dcterms:W3CDTF">2019-10-17T06:03:00Z</dcterms:created>
  <dcterms:modified xsi:type="dcterms:W3CDTF">2019-10-17T06:04:00Z</dcterms:modified>
</cp:coreProperties>
</file>